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horzAnchor="margin" w:tblpY="315"/>
        <w:tblW w:w="0" w:type="auto"/>
        <w:tblLook w:val="04A0" w:firstRow="1" w:lastRow="0" w:firstColumn="1" w:lastColumn="0" w:noHBand="0" w:noVBand="1"/>
      </w:tblPr>
      <w:tblGrid>
        <w:gridCol w:w="6681"/>
        <w:gridCol w:w="4081"/>
      </w:tblGrid>
      <w:tr w:rsidR="008A15CE" w14:paraId="73D9BBA7" w14:textId="77777777" w:rsidTr="001D0B8F">
        <w:tc>
          <w:tcPr>
            <w:tcW w:w="6456" w:type="dxa"/>
          </w:tcPr>
          <w:p w14:paraId="56469876" w14:textId="19FD890E" w:rsidR="00891EE2" w:rsidRDefault="00FC11AB" w:rsidP="001D0B8F">
            <w:r>
              <w:rPr>
                <w:noProof/>
              </w:rPr>
              <w:drawing>
                <wp:inline distT="0" distB="0" distL="0" distR="0" wp14:anchorId="2E7FAD49" wp14:editId="2960C619">
                  <wp:extent cx="4099331" cy="2057400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03415" cy="2059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06" w:type="dxa"/>
            <w:vMerge w:val="restart"/>
          </w:tcPr>
          <w:p w14:paraId="7217F15B" w14:textId="4D4C6F69" w:rsidR="004106D4" w:rsidRDefault="004106D4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 xml:space="preserve">1) </w:t>
            </w:r>
            <w:r w:rsidR="007268C4">
              <w:rPr>
                <w:rFonts w:cstheme="minorHAnsi"/>
                <w:sz w:val="24"/>
                <w:szCs w:val="24"/>
                <w:lang w:val="en-US"/>
              </w:rPr>
              <w:t>Work out the volume of the triangular prism below.</w:t>
            </w:r>
          </w:p>
          <w:p w14:paraId="3E837F60" w14:textId="496D931C" w:rsidR="001D0B8F" w:rsidRPr="001D0B8F" w:rsidRDefault="007268C4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0BB17723" wp14:editId="332183D1">
                  <wp:extent cx="1962150" cy="1390650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5"/>
                          <a:srcRect l="3620" t="1950" r="3167" b="3247"/>
                          <a:stretch/>
                        </pic:blipFill>
                        <pic:spPr bwMode="auto">
                          <a:xfrm>
                            <a:off x="0" y="0"/>
                            <a:ext cx="1962150" cy="13906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="001D0B8F" w:rsidRPr="001D0B8F">
              <w:rPr>
                <w:rFonts w:cstheme="minorHAnsi"/>
                <w:sz w:val="24"/>
                <w:szCs w:val="24"/>
                <w:lang w:val="en-US"/>
              </w:rPr>
              <w:tab/>
            </w:r>
          </w:p>
          <w:p w14:paraId="3DBE2764" w14:textId="77777777" w:rsidR="004106D4" w:rsidRDefault="004106D4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</w:p>
          <w:p w14:paraId="0ACF7CE9" w14:textId="21348E1B" w:rsidR="004106D4" w:rsidRPr="004106D4" w:rsidRDefault="004106D4" w:rsidP="004106D4">
            <w:pPr>
              <w:pStyle w:val="NoSpacing"/>
              <w:jc w:val="right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bCs/>
                <w:sz w:val="24"/>
                <w:szCs w:val="24"/>
                <w:lang w:val="en-US"/>
              </w:rPr>
              <w:t>(</w:t>
            </w:r>
            <w:r w:rsidR="00FB6498">
              <w:rPr>
                <w:rFonts w:cstheme="minorHAnsi"/>
                <w:b/>
                <w:bCs/>
                <w:sz w:val="24"/>
                <w:szCs w:val="24"/>
                <w:lang w:val="en-US"/>
              </w:rPr>
              <w:t>3</w:t>
            </w:r>
            <w:r>
              <w:rPr>
                <w:rFonts w:cstheme="minorHAnsi"/>
                <w:b/>
                <w:bCs/>
                <w:sz w:val="24"/>
                <w:szCs w:val="24"/>
                <w:lang w:val="en-US"/>
              </w:rPr>
              <w:t>)</w:t>
            </w:r>
          </w:p>
          <w:p w14:paraId="3A6ECE25" w14:textId="77777777" w:rsidR="004106D4" w:rsidRDefault="004106D4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</w:p>
          <w:p w14:paraId="0A9564F5" w14:textId="49D9F310" w:rsidR="004106D4" w:rsidRPr="00FB6498" w:rsidRDefault="00FB6498" w:rsidP="004106D4">
            <w:pPr>
              <w:pStyle w:val="NoSpacing"/>
              <w:rPr>
                <w:rFonts w:cstheme="minorHAnsi"/>
                <w:b/>
                <w:bCs/>
                <w:color w:val="FF0000"/>
                <w:sz w:val="24"/>
                <w:szCs w:val="24"/>
                <w:lang w:val="en-US"/>
              </w:rPr>
            </w:pPr>
            <w:r>
              <w:rPr>
                <w:rFonts w:eastAsiaTheme="minorEastAsia" w:cstheme="minorHAnsi"/>
                <w:b/>
                <w:bCs/>
                <w:color w:val="FF0000"/>
                <w:sz w:val="24"/>
                <w:szCs w:val="24"/>
                <w:lang w:val="en-US"/>
              </w:rPr>
              <w:t xml:space="preserve"> </w:t>
            </w:r>
          </w:p>
          <w:p w14:paraId="06225B0D" w14:textId="77777777" w:rsidR="004106D4" w:rsidRDefault="004106D4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</w:p>
          <w:p w14:paraId="3035EB90" w14:textId="77777777" w:rsidR="004106D4" w:rsidRDefault="004106D4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</w:p>
          <w:p w14:paraId="0CD4CFD9" w14:textId="06234369" w:rsidR="004106D4" w:rsidRDefault="004106D4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</w:p>
          <w:p w14:paraId="53E1AECC" w14:textId="77777777" w:rsidR="004106D4" w:rsidRDefault="004106D4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</w:p>
          <w:p w14:paraId="3AD392AB" w14:textId="77777777" w:rsidR="004106D4" w:rsidRDefault="004106D4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</w:p>
          <w:p w14:paraId="0022F95F" w14:textId="77777777" w:rsidR="004106D4" w:rsidRDefault="004106D4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</w:p>
          <w:p w14:paraId="24A6B348" w14:textId="77777777" w:rsidR="004106D4" w:rsidRDefault="004106D4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</w:p>
          <w:p w14:paraId="55564BBF" w14:textId="77777777" w:rsidR="004106D4" w:rsidRDefault="004106D4" w:rsidP="004106D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</w:p>
          <w:p w14:paraId="364C9893" w14:textId="30F0450F" w:rsidR="001D0B8F" w:rsidRPr="001D0B8F" w:rsidRDefault="004106D4" w:rsidP="007268C4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 xml:space="preserve">2) </w:t>
            </w:r>
            <w:r w:rsidR="007268C4">
              <w:rPr>
                <w:rFonts w:cstheme="minorHAnsi"/>
                <w:sz w:val="24"/>
                <w:szCs w:val="24"/>
                <w:lang w:val="en-US"/>
              </w:rPr>
              <w:t xml:space="preserve">The total surface area of a cube is </w:t>
            </w:r>
            <m:oMath>
              <m:r>
                <w:rPr>
                  <w:rFonts w:ascii="Cambria Math" w:hAnsi="Cambria Math" w:cstheme="minorHAnsi"/>
                  <w:sz w:val="24"/>
                  <w:szCs w:val="24"/>
                  <w:lang w:val="en-US"/>
                </w:rPr>
                <m:t>294c</m:t>
              </m:r>
              <m:sSup>
                <m:sSupPr>
                  <m:ctrlPr>
                    <w:rPr>
                      <w:rFonts w:ascii="Cambria Math" w:hAnsi="Cambria Math" w:cstheme="minorHAnsi"/>
                      <w:i/>
                      <w:sz w:val="24"/>
                      <w:szCs w:val="24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theme="minorHAnsi"/>
                      <w:sz w:val="24"/>
                      <w:szCs w:val="24"/>
                      <w:lang w:val="en-US"/>
                    </w:rPr>
                    <m:t>m</m:t>
                  </m:r>
                </m:e>
                <m:sup>
                  <m:r>
                    <w:rPr>
                      <w:rFonts w:ascii="Cambria Math" w:hAnsi="Cambria Math" w:cstheme="minorHAnsi"/>
                      <w:sz w:val="24"/>
                      <w:szCs w:val="24"/>
                      <w:lang w:val="en-US"/>
                    </w:rPr>
                    <m:t>2</m:t>
                  </m:r>
                </m:sup>
              </m:sSup>
            </m:oMath>
            <w:r w:rsidR="007268C4">
              <w:rPr>
                <w:rFonts w:eastAsiaTheme="minorEastAsia" w:cstheme="minorHAnsi"/>
                <w:sz w:val="24"/>
                <w:szCs w:val="24"/>
                <w:lang w:val="en-US"/>
              </w:rPr>
              <w:t>. What is the volume of the cube?</w:t>
            </w:r>
          </w:p>
          <w:p w14:paraId="33861FD6" w14:textId="64FA9AFD" w:rsidR="001D0B8F" w:rsidRPr="001D0B8F" w:rsidRDefault="001D0B8F" w:rsidP="001D0B8F">
            <w:pPr>
              <w:pStyle w:val="NoSpacing"/>
              <w:jc w:val="right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 w:rsidRPr="001D0B8F">
              <w:rPr>
                <w:rFonts w:cstheme="minorHAnsi"/>
                <w:b/>
                <w:bCs/>
                <w:sz w:val="24"/>
                <w:szCs w:val="24"/>
                <w:lang w:val="en-US"/>
              </w:rPr>
              <w:t>(</w:t>
            </w:r>
            <w:r w:rsidR="007268C4">
              <w:rPr>
                <w:rFonts w:cstheme="minorHAnsi"/>
                <w:b/>
                <w:bCs/>
                <w:sz w:val="24"/>
                <w:szCs w:val="24"/>
                <w:lang w:val="en-US"/>
              </w:rPr>
              <w:t>3</w:t>
            </w:r>
            <w:r w:rsidRPr="001D0B8F">
              <w:rPr>
                <w:rFonts w:cstheme="minorHAnsi"/>
                <w:b/>
                <w:bCs/>
                <w:sz w:val="24"/>
                <w:szCs w:val="24"/>
                <w:lang w:val="en-US"/>
              </w:rPr>
              <w:t>)</w:t>
            </w:r>
          </w:p>
          <w:p w14:paraId="741B5601" w14:textId="77777777" w:rsidR="00891EE2" w:rsidRDefault="00891EE2" w:rsidP="00045969">
            <w:pPr>
              <w:pStyle w:val="NoSpacing"/>
            </w:pPr>
          </w:p>
          <w:p w14:paraId="3E378AEF" w14:textId="494E9B55" w:rsidR="007268C4" w:rsidRDefault="007268C4" w:rsidP="00045969">
            <w:pPr>
              <w:pStyle w:val="NoSpacing"/>
            </w:pPr>
            <w:r>
              <w:rPr>
                <w:rFonts w:eastAsiaTheme="minorEastAsia"/>
                <w:b/>
                <w:bCs/>
                <w:color w:val="FF0000"/>
              </w:rPr>
              <w:t xml:space="preserve"> </w:t>
            </w:r>
            <w:bookmarkStart w:id="0" w:name="_GoBack"/>
            <w:bookmarkEnd w:id="0"/>
          </w:p>
        </w:tc>
      </w:tr>
      <w:tr w:rsidR="008A15CE" w14:paraId="7CC8CCC3" w14:textId="77777777" w:rsidTr="001D0B8F">
        <w:tc>
          <w:tcPr>
            <w:tcW w:w="6456" w:type="dxa"/>
          </w:tcPr>
          <w:p w14:paraId="0300E4CA" w14:textId="3242E4F1" w:rsidR="00891EE2" w:rsidRDefault="00FC11AB" w:rsidP="001D0B8F">
            <w:r>
              <w:rPr>
                <w:noProof/>
              </w:rPr>
              <w:drawing>
                <wp:inline distT="0" distB="0" distL="0" distR="0" wp14:anchorId="4B55BDAD" wp14:editId="335A84AB">
                  <wp:extent cx="3990975" cy="2265710"/>
                  <wp:effectExtent l="0" t="0" r="0" b="127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95321" cy="22681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06" w:type="dxa"/>
            <w:vMerge/>
          </w:tcPr>
          <w:p w14:paraId="5455DB3E" w14:textId="77777777" w:rsidR="00891EE2" w:rsidRDefault="00891EE2" w:rsidP="001D0B8F"/>
        </w:tc>
      </w:tr>
      <w:tr w:rsidR="008A15CE" w14:paraId="605F9596" w14:textId="77777777" w:rsidTr="001D0B8F">
        <w:tc>
          <w:tcPr>
            <w:tcW w:w="6456" w:type="dxa"/>
          </w:tcPr>
          <w:p w14:paraId="3E64539E" w14:textId="73985942" w:rsidR="00891EE2" w:rsidRDefault="008A15CE" w:rsidP="001D0B8F">
            <w:r>
              <w:rPr>
                <w:noProof/>
              </w:rPr>
              <w:drawing>
                <wp:inline distT="0" distB="0" distL="0" distR="0" wp14:anchorId="36A5209A" wp14:editId="4721E5E6">
                  <wp:extent cx="4105275" cy="2420697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08892" cy="2422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06" w:type="dxa"/>
            <w:vMerge/>
          </w:tcPr>
          <w:p w14:paraId="29E8BB20" w14:textId="77777777" w:rsidR="00891EE2" w:rsidRDefault="00891EE2" w:rsidP="001D0B8F"/>
        </w:tc>
      </w:tr>
      <w:tr w:rsidR="008A15CE" w14:paraId="0795CCF8" w14:textId="77777777" w:rsidTr="001D0B8F">
        <w:tc>
          <w:tcPr>
            <w:tcW w:w="6456" w:type="dxa"/>
          </w:tcPr>
          <w:p w14:paraId="4DFA88F6" w14:textId="74CBB86E" w:rsidR="00891EE2" w:rsidRDefault="008A15CE" w:rsidP="001D0B8F">
            <w:pPr>
              <w:jc w:val="both"/>
            </w:pPr>
            <w:r>
              <w:rPr>
                <w:noProof/>
              </w:rPr>
              <w:drawing>
                <wp:inline distT="0" distB="0" distL="0" distR="0" wp14:anchorId="466F525D" wp14:editId="419AE731">
                  <wp:extent cx="4105275" cy="2385943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2583" cy="23960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06" w:type="dxa"/>
            <w:vMerge/>
          </w:tcPr>
          <w:p w14:paraId="1F652DAB" w14:textId="77777777" w:rsidR="00891EE2" w:rsidRDefault="00891EE2" w:rsidP="001D0B8F"/>
        </w:tc>
      </w:tr>
    </w:tbl>
    <w:p w14:paraId="3080268F" w14:textId="0E19CE1B" w:rsidR="004106D4" w:rsidRPr="001D0B8F" w:rsidRDefault="001D0B8F">
      <w:pPr>
        <w:rPr>
          <w:b/>
          <w:bCs/>
          <w:sz w:val="24"/>
          <w:szCs w:val="24"/>
          <w:u w:val="single"/>
        </w:rPr>
      </w:pPr>
      <w:r w:rsidRPr="001D0B8F">
        <w:rPr>
          <w:b/>
          <w:bCs/>
          <w:sz w:val="24"/>
          <w:szCs w:val="24"/>
          <w:u w:val="single"/>
        </w:rPr>
        <w:t xml:space="preserve">Quiz </w:t>
      </w:r>
      <w:r w:rsidR="0014756B">
        <w:rPr>
          <w:b/>
          <w:bCs/>
          <w:sz w:val="24"/>
          <w:szCs w:val="24"/>
          <w:u w:val="single"/>
        </w:rPr>
        <w:t>3</w:t>
      </w:r>
      <w:r w:rsidRPr="001D0B8F">
        <w:rPr>
          <w:b/>
          <w:bCs/>
          <w:sz w:val="24"/>
          <w:szCs w:val="24"/>
          <w:u w:val="single"/>
        </w:rPr>
        <w:t xml:space="preserve"> for s</w:t>
      </w:r>
      <w:r w:rsidR="006F472E">
        <w:rPr>
          <w:b/>
          <w:bCs/>
          <w:sz w:val="24"/>
          <w:szCs w:val="24"/>
          <w:u w:val="single"/>
        </w:rPr>
        <w:t>hape and space</w:t>
      </w:r>
    </w:p>
    <w:sectPr w:rsidR="004106D4" w:rsidRPr="001D0B8F" w:rsidSect="00891EE2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1EE2"/>
    <w:rsid w:val="00045969"/>
    <w:rsid w:val="00062E36"/>
    <w:rsid w:val="00091E6A"/>
    <w:rsid w:val="0014756B"/>
    <w:rsid w:val="001D0B8F"/>
    <w:rsid w:val="002E3990"/>
    <w:rsid w:val="003B43EC"/>
    <w:rsid w:val="004106D4"/>
    <w:rsid w:val="00546DF8"/>
    <w:rsid w:val="006F472E"/>
    <w:rsid w:val="007268C4"/>
    <w:rsid w:val="00891EE2"/>
    <w:rsid w:val="00891FEC"/>
    <w:rsid w:val="008A15CE"/>
    <w:rsid w:val="00997A58"/>
    <w:rsid w:val="00BC411D"/>
    <w:rsid w:val="00DD295C"/>
    <w:rsid w:val="00EE7D11"/>
    <w:rsid w:val="00F840DA"/>
    <w:rsid w:val="00FB6498"/>
    <w:rsid w:val="00FC11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364F57"/>
  <w15:chartTrackingRefBased/>
  <w15:docId w15:val="{608D17AD-3A49-4C44-A000-C9D2F39D7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546DF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unhideWhenUsed/>
    <w:rsid w:val="00891E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1D0B8F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FB649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30</Words>
  <Characters>176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Berwick, Chris</dc:creator>
  <cp:keywords/>
  <dc:description/>
  <cp:lastModifiedBy>Berwick, Chris</cp:lastModifiedBy>
  <cp:revision>6</cp:revision>
  <dcterms:created xsi:type="dcterms:W3CDTF">2020-01-19T17:30:00Z</dcterms:created>
  <dcterms:modified xsi:type="dcterms:W3CDTF">2020-01-19T17:40:00Z</dcterms:modified>
</cp:coreProperties>
</file>